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4E" w:rsidRPr="00CF6EC2" w:rsidRDefault="0077224E" w:rsidP="0077224E">
      <w:pPr>
        <w:jc w:val="center"/>
      </w:pPr>
      <w:r w:rsidRPr="00CF6EC2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pt" o:ole="">
            <v:imagedata r:id="rId5" o:title=""/>
          </v:shape>
          <o:OLEObject Type="Embed" ProgID="Msxml2.SAXXMLReader.5.0" ShapeID="_x0000_i1025" DrawAspect="Content" ObjectID="_1385889309" r:id="rId6"/>
        </w:object>
      </w:r>
    </w:p>
    <w:p w:rsidR="0077224E" w:rsidRPr="00CF6EC2" w:rsidRDefault="0077224E" w:rsidP="0077224E">
      <w:pPr>
        <w:pStyle w:val="a6"/>
      </w:pPr>
    </w:p>
    <w:p w:rsidR="0077224E" w:rsidRPr="00CF6EC2" w:rsidRDefault="0077224E" w:rsidP="0077224E">
      <w:pPr>
        <w:pStyle w:val="a6"/>
        <w:rPr>
          <w:sz w:val="32"/>
        </w:rPr>
      </w:pPr>
      <w:r w:rsidRPr="00CF6EC2">
        <w:rPr>
          <w:sz w:val="32"/>
        </w:rPr>
        <w:t>Российская Федерация</w:t>
      </w:r>
    </w:p>
    <w:p w:rsidR="0077224E" w:rsidRPr="00CF6EC2" w:rsidRDefault="0077224E" w:rsidP="0077224E">
      <w:pPr>
        <w:pStyle w:val="a6"/>
        <w:rPr>
          <w:sz w:val="32"/>
        </w:rPr>
      </w:pPr>
      <w:r w:rsidRPr="00CF6EC2">
        <w:rPr>
          <w:sz w:val="32"/>
        </w:rPr>
        <w:t xml:space="preserve">Свердловская область </w:t>
      </w:r>
    </w:p>
    <w:p w:rsidR="0077224E" w:rsidRPr="00CF6EC2" w:rsidRDefault="0077224E" w:rsidP="0077224E">
      <w:pPr>
        <w:jc w:val="center"/>
        <w:rPr>
          <w:b/>
          <w:bCs/>
          <w:i/>
          <w:iCs/>
          <w:sz w:val="36"/>
          <w:szCs w:val="36"/>
        </w:rPr>
      </w:pPr>
      <w:r w:rsidRPr="00CF6EC2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77224E" w:rsidRPr="00CF6EC2" w:rsidRDefault="0077224E" w:rsidP="0077224E">
      <w:pPr>
        <w:jc w:val="center"/>
        <w:rPr>
          <w:b/>
          <w:bCs/>
          <w:i/>
          <w:iCs/>
          <w:sz w:val="36"/>
          <w:szCs w:val="36"/>
        </w:rPr>
      </w:pPr>
      <w:r w:rsidRPr="00CF6EC2">
        <w:rPr>
          <w:b/>
          <w:bCs/>
          <w:i/>
          <w:iCs/>
          <w:sz w:val="36"/>
          <w:szCs w:val="36"/>
        </w:rPr>
        <w:t>первого созыва</w:t>
      </w:r>
    </w:p>
    <w:p w:rsidR="0077224E" w:rsidRPr="00CF6EC2" w:rsidRDefault="0077224E" w:rsidP="0077224E">
      <w:pPr>
        <w:jc w:val="center"/>
        <w:rPr>
          <w:b/>
          <w:bCs/>
          <w:i/>
          <w:iCs/>
        </w:rPr>
      </w:pPr>
    </w:p>
    <w:p w:rsidR="0077224E" w:rsidRPr="00C64574" w:rsidRDefault="0077224E" w:rsidP="0077224E">
      <w:pPr>
        <w:pStyle w:val="1"/>
        <w:rPr>
          <w:sz w:val="36"/>
          <w:szCs w:val="36"/>
        </w:rPr>
      </w:pPr>
      <w:r w:rsidRPr="00C64574">
        <w:rPr>
          <w:sz w:val="36"/>
          <w:szCs w:val="36"/>
        </w:rPr>
        <w:t>РЕШЕНИЕ</w:t>
      </w:r>
    </w:p>
    <w:p w:rsidR="0077224E" w:rsidRPr="00CF6EC2" w:rsidRDefault="0077224E" w:rsidP="0077224E">
      <w:pPr>
        <w:jc w:val="center"/>
        <w:rPr>
          <w:b/>
          <w:bCs/>
          <w:sz w:val="32"/>
        </w:rPr>
      </w:pPr>
    </w:p>
    <w:p w:rsidR="0077224E" w:rsidRPr="00CF6EC2" w:rsidRDefault="0077224E" w:rsidP="0077224E">
      <w:pPr>
        <w:jc w:val="center"/>
        <w:rPr>
          <w:b/>
          <w:sz w:val="28"/>
          <w:szCs w:val="28"/>
        </w:rPr>
      </w:pPr>
      <w:bookmarkStart w:id="0" w:name="_GoBack"/>
      <w:r w:rsidRPr="00CF6EC2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17 ноября </w:t>
      </w:r>
      <w:smartTag w:uri="urn:schemas-microsoft-com:office:smarttags" w:element="metricconverter">
        <w:smartTagPr>
          <w:attr w:name="ProductID" w:val="2011 г"/>
        </w:smartTagPr>
        <w:r w:rsidRPr="00CF6EC2">
          <w:rPr>
            <w:b/>
            <w:sz w:val="28"/>
            <w:szCs w:val="28"/>
          </w:rPr>
          <w:t>201</w:t>
        </w:r>
        <w:r>
          <w:rPr>
            <w:b/>
            <w:sz w:val="28"/>
            <w:szCs w:val="28"/>
          </w:rPr>
          <w:t>1</w:t>
        </w:r>
        <w:r w:rsidRPr="00CF6EC2">
          <w:rPr>
            <w:b/>
            <w:sz w:val="28"/>
            <w:szCs w:val="28"/>
          </w:rPr>
          <w:t xml:space="preserve"> г</w:t>
        </w:r>
      </w:smartTag>
      <w:r w:rsidRPr="00CF6EC2">
        <w:rPr>
          <w:b/>
          <w:sz w:val="28"/>
          <w:szCs w:val="28"/>
        </w:rPr>
        <w:t xml:space="preserve">. № </w:t>
      </w:r>
      <w:r>
        <w:rPr>
          <w:b/>
          <w:sz w:val="28"/>
          <w:szCs w:val="28"/>
        </w:rPr>
        <w:t>630</w:t>
      </w:r>
    </w:p>
    <w:bookmarkEnd w:id="0"/>
    <w:p w:rsidR="0077224E" w:rsidRDefault="0077224E" w:rsidP="0077224E">
      <w:pPr>
        <w:rPr>
          <w:sz w:val="28"/>
          <w:szCs w:val="28"/>
        </w:rPr>
      </w:pPr>
    </w:p>
    <w:p w:rsidR="0077224E" w:rsidRDefault="0077224E" w:rsidP="0077224E">
      <w:pPr>
        <w:rPr>
          <w:sz w:val="28"/>
          <w:szCs w:val="28"/>
        </w:rPr>
      </w:pPr>
    </w:p>
    <w:p w:rsidR="0077224E" w:rsidRDefault="0077224E" w:rsidP="0077224E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77224E" w:rsidRDefault="0077224E" w:rsidP="0077224E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Думы Кушвинского городского округа</w:t>
      </w:r>
    </w:p>
    <w:p w:rsidR="0077224E" w:rsidRDefault="0077224E" w:rsidP="0077224E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 бюджете Кушвинского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городского</w:t>
      </w:r>
      <w:proofErr w:type="gramEnd"/>
    </w:p>
    <w:p w:rsidR="0077224E" w:rsidRDefault="0077224E" w:rsidP="0077224E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округа на 2011 год»</w:t>
      </w:r>
    </w:p>
    <w:p w:rsidR="0077224E" w:rsidRDefault="0077224E" w:rsidP="0077224E">
      <w:pPr>
        <w:jc w:val="both"/>
        <w:rPr>
          <w:sz w:val="28"/>
          <w:szCs w:val="28"/>
        </w:rPr>
      </w:pPr>
    </w:p>
    <w:p w:rsidR="0077224E" w:rsidRDefault="0077224E" w:rsidP="0077224E">
      <w:pPr>
        <w:jc w:val="both"/>
        <w:rPr>
          <w:sz w:val="28"/>
          <w:szCs w:val="28"/>
        </w:rPr>
      </w:pPr>
    </w:p>
    <w:p w:rsidR="0077224E" w:rsidRDefault="0077224E" w:rsidP="007722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Положением «О бюджетном процессе в Кушвинском городском округе», утвержденным решением </w:t>
      </w:r>
      <w:proofErr w:type="spellStart"/>
      <w:r>
        <w:rPr>
          <w:sz w:val="28"/>
          <w:szCs w:val="28"/>
        </w:rPr>
        <w:t>Кушвинской</w:t>
      </w:r>
      <w:proofErr w:type="spellEnd"/>
      <w:r>
        <w:rPr>
          <w:sz w:val="28"/>
          <w:szCs w:val="28"/>
        </w:rPr>
        <w:t xml:space="preserve"> городской Думы от 27 октября 2005 года № 366 (в редакции решения Думы Кушвинского городского округа от 24 апреля 2008 года № 52, с изменениями и дополнениями, внесенными решением Думы Кушвинского городского округа от 25 февраля 2010 года № 388, от 07 декабря 2010 года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477, от 22 февраля 2011 года № 510, от 19 мая 2011 года № 547, от 16 июня 2011 года № 569),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  <w:proofErr w:type="gramEnd"/>
    </w:p>
    <w:p w:rsidR="0077224E" w:rsidRDefault="0077224E" w:rsidP="0077224E">
      <w:pPr>
        <w:jc w:val="both"/>
        <w:rPr>
          <w:sz w:val="28"/>
          <w:szCs w:val="28"/>
        </w:rPr>
      </w:pPr>
    </w:p>
    <w:p w:rsidR="0077224E" w:rsidRDefault="0077224E" w:rsidP="0077224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77224E" w:rsidRDefault="0077224E" w:rsidP="0077224E">
      <w:pPr>
        <w:jc w:val="both"/>
        <w:rPr>
          <w:sz w:val="28"/>
          <w:szCs w:val="28"/>
        </w:rPr>
      </w:pPr>
    </w:p>
    <w:p w:rsidR="0077224E" w:rsidRDefault="0077224E" w:rsidP="0077224E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Внести изменения в решение Думы Кушвинского городского округа от 21 декабря 2010 года № 487 «О бюджете Кушвинского городского округа на 2011 год» (с изменениями от 27 января 2011 года № 499, от 22 февраля 2011 года № 502, от 24 марта 2011 года № 520, от 21 апреля 2011 года № 528, от 19 мая 2011 года № 550, от 16 июня 2011 года № 564</w:t>
      </w:r>
      <w:proofErr w:type="gramEnd"/>
      <w:r>
        <w:rPr>
          <w:rFonts w:ascii="Times New Roman" w:hAnsi="Times New Roman"/>
          <w:b w:val="0"/>
          <w:sz w:val="28"/>
          <w:szCs w:val="28"/>
        </w:rPr>
        <w:t>, от 13 июля 2011 года № 572, от 18 августа 2011 года № 581, от 13 сентября 2011 года № 593, от 22 сентября 2011 года № 607, от 20 октября 2011 года № 613) следующего содержания:</w:t>
      </w:r>
    </w:p>
    <w:p w:rsidR="0077224E" w:rsidRDefault="0077224E" w:rsidP="0077224E">
      <w:pPr>
        <w:jc w:val="both"/>
        <w:rPr>
          <w:sz w:val="28"/>
          <w:szCs w:val="28"/>
        </w:rPr>
      </w:pPr>
      <w:r w:rsidRPr="00B67A90">
        <w:rPr>
          <w:sz w:val="28"/>
          <w:szCs w:val="28"/>
        </w:rPr>
        <w:tab/>
      </w:r>
      <w:r>
        <w:rPr>
          <w:sz w:val="28"/>
          <w:szCs w:val="28"/>
        </w:rPr>
        <w:t>1.1.</w:t>
      </w:r>
      <w:r w:rsidRPr="00B67A90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1 статьи 1:</w:t>
      </w:r>
    </w:p>
    <w:p w:rsidR="0077224E" w:rsidRDefault="0077224E" w:rsidP="007722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объем доходов бюджета: число «1.067.732.540,10» заменить числом «1.054.360.479,57»;</w:t>
      </w:r>
    </w:p>
    <w:p w:rsidR="0077224E" w:rsidRDefault="0077224E" w:rsidP="0077224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объем налоговых и неналоговых доходов: число «599.301.860,10» заменить числом «584.681.199,57»;</w:t>
      </w:r>
    </w:p>
    <w:p w:rsidR="0077224E" w:rsidRDefault="0077224E" w:rsidP="007722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объем безвозмездных поступлений от бюджетов бюджетной системы Российской Федерации: число «468.430.680» заменить числом «469.679.280».</w:t>
      </w:r>
    </w:p>
    <w:p w:rsidR="0077224E" w:rsidRDefault="0077224E" w:rsidP="007722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В пункте 1.2 статьи 1:</w:t>
      </w:r>
    </w:p>
    <w:p w:rsidR="0077224E" w:rsidRDefault="0077224E" w:rsidP="007722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объем расходов бюджета Кушвинского городского округа: число «1.087.247.885,50» заменить числом «1.073.000.758,97».</w:t>
      </w:r>
    </w:p>
    <w:p w:rsidR="0077224E" w:rsidRDefault="0077224E" w:rsidP="007722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1.3. В статье 2 «Дефицит бюджета Кушвинского городского округа» число «19.515.345,40» заменить числом «18.640.279,40», число «5,03» заменить числом «5,0».</w:t>
      </w:r>
    </w:p>
    <w:p w:rsidR="0077224E" w:rsidRDefault="0077224E" w:rsidP="0077224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1.4. В статье 10 «Общий объем бюджетных ассигнований, направляемых из бюджета Кушвинского городского округа на исполнение публичных нормативных обязательств»: число «57.198.099» заменить числом «58.683.972».</w:t>
      </w:r>
    </w:p>
    <w:p w:rsidR="0077224E" w:rsidRPr="00B20A3F" w:rsidRDefault="0077224E" w:rsidP="0077224E">
      <w:pPr>
        <w:jc w:val="both"/>
        <w:rPr>
          <w:sz w:val="28"/>
          <w:szCs w:val="28"/>
        </w:rPr>
      </w:pPr>
      <w:r w:rsidRPr="00B67A90">
        <w:rPr>
          <w:sz w:val="28"/>
          <w:szCs w:val="28"/>
        </w:rPr>
        <w:tab/>
      </w:r>
      <w:r w:rsidRPr="00B20A3F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B20A3F">
        <w:rPr>
          <w:sz w:val="28"/>
          <w:szCs w:val="28"/>
        </w:rPr>
        <w:t>. Статью 31 изложить в новой редакции:</w:t>
      </w:r>
    </w:p>
    <w:p w:rsidR="0077224E" w:rsidRPr="00B20A3F" w:rsidRDefault="0077224E" w:rsidP="0077224E">
      <w:pPr>
        <w:jc w:val="both"/>
        <w:rPr>
          <w:sz w:val="28"/>
          <w:szCs w:val="28"/>
        </w:rPr>
      </w:pPr>
      <w:r w:rsidRPr="00B20A3F">
        <w:rPr>
          <w:sz w:val="28"/>
          <w:szCs w:val="28"/>
        </w:rPr>
        <w:tab/>
        <w:t>«Статья 31. Формирование уставного фонда муниципальных п</w:t>
      </w:r>
      <w:r>
        <w:rPr>
          <w:sz w:val="28"/>
          <w:szCs w:val="28"/>
        </w:rPr>
        <w:t>редприятий</w:t>
      </w:r>
    </w:p>
    <w:p w:rsidR="0077224E" w:rsidRPr="00D86A82" w:rsidRDefault="0077224E" w:rsidP="0077224E">
      <w:pPr>
        <w:jc w:val="both"/>
        <w:rPr>
          <w:sz w:val="28"/>
          <w:szCs w:val="28"/>
        </w:rPr>
      </w:pPr>
      <w:r w:rsidRPr="00B20A3F">
        <w:rPr>
          <w:sz w:val="28"/>
          <w:szCs w:val="28"/>
        </w:rPr>
        <w:tab/>
        <w:t xml:space="preserve">Комитету по управлению муниципальным имуществом Кушвинского городского округа направить на </w:t>
      </w:r>
      <w:r>
        <w:rPr>
          <w:sz w:val="28"/>
          <w:szCs w:val="28"/>
        </w:rPr>
        <w:t>формирование</w:t>
      </w:r>
      <w:r w:rsidRPr="00B20A3F">
        <w:rPr>
          <w:sz w:val="28"/>
          <w:szCs w:val="28"/>
        </w:rPr>
        <w:t xml:space="preserve"> уставного фонда Муниципального унитарного предприятия «Управляющая компания «Город» средства бюджета Кушвинского городского </w:t>
      </w:r>
      <w:r>
        <w:rPr>
          <w:sz w:val="28"/>
          <w:szCs w:val="28"/>
        </w:rPr>
        <w:t>округа в сумме 1 000 000 рублей</w:t>
      </w:r>
      <w:proofErr w:type="gramStart"/>
      <w:r w:rsidRPr="00B20A3F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77224E" w:rsidRDefault="0077224E" w:rsidP="0077224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1.6. Приложение № 1 «Свод доходов бюджета Кушвинского городского округа на 2011 год» изложить в новой редакции (приложение № 1).</w:t>
      </w:r>
    </w:p>
    <w:p w:rsidR="0077224E" w:rsidRDefault="0077224E" w:rsidP="0077224E">
      <w:pPr>
        <w:ind w:firstLine="705"/>
        <w:jc w:val="both"/>
        <w:rPr>
          <w:bCs/>
          <w:sz w:val="28"/>
          <w:szCs w:val="28"/>
        </w:rPr>
      </w:pPr>
      <w:r w:rsidRPr="005670AE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5670AE">
        <w:rPr>
          <w:sz w:val="28"/>
          <w:szCs w:val="28"/>
        </w:rPr>
        <w:t>. Приложение №</w:t>
      </w:r>
      <w:r>
        <w:rPr>
          <w:sz w:val="28"/>
          <w:szCs w:val="28"/>
        </w:rPr>
        <w:t xml:space="preserve"> </w:t>
      </w:r>
      <w:r w:rsidRPr="005670AE">
        <w:rPr>
          <w:sz w:val="28"/>
          <w:szCs w:val="28"/>
        </w:rPr>
        <w:t>2 «</w:t>
      </w:r>
      <w:r w:rsidRPr="005670AE">
        <w:rPr>
          <w:bCs/>
          <w:sz w:val="28"/>
          <w:szCs w:val="28"/>
        </w:rPr>
        <w:t>Перечень и коды главных администраторов доходов бюджета Кушвинского городского округа, а также закрепляемые за ними виды (подвиды) доходов бюджета Кушвинского городского округа» изложить в новой редакции (приложение №</w:t>
      </w:r>
      <w:r>
        <w:rPr>
          <w:bCs/>
          <w:sz w:val="28"/>
          <w:szCs w:val="28"/>
        </w:rPr>
        <w:t xml:space="preserve"> 2</w:t>
      </w:r>
      <w:r w:rsidRPr="005670AE">
        <w:rPr>
          <w:bCs/>
          <w:sz w:val="28"/>
          <w:szCs w:val="28"/>
        </w:rPr>
        <w:t>).</w:t>
      </w:r>
    </w:p>
    <w:p w:rsidR="0077224E" w:rsidRDefault="0077224E" w:rsidP="0077224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1.8. Приложение № 3 «Свод расходов бюджета Кушвинского городского округа на 2011 год» изложить в новой редакции (приложение № 3).</w:t>
      </w:r>
    </w:p>
    <w:p w:rsidR="0077224E" w:rsidRDefault="0077224E" w:rsidP="0077224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1.9. 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2011 год» изложить в новой редакции (приложение № 4).</w:t>
      </w:r>
    </w:p>
    <w:p w:rsidR="0077224E" w:rsidRDefault="0077224E" w:rsidP="0077224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1.10. Приложение № 5 «Распределение бюджетных ассигнований на реализацию муниципальных целевых программ на 2011 год» изложить в новой редакции (приложение № 5).</w:t>
      </w:r>
    </w:p>
    <w:p w:rsidR="0077224E" w:rsidRDefault="0077224E" w:rsidP="0077224E">
      <w:pPr>
        <w:ind w:firstLine="705"/>
        <w:jc w:val="both"/>
        <w:rPr>
          <w:sz w:val="28"/>
          <w:szCs w:val="28"/>
        </w:rPr>
      </w:pPr>
      <w:r w:rsidRPr="00B813E7">
        <w:rPr>
          <w:sz w:val="28"/>
          <w:szCs w:val="28"/>
        </w:rPr>
        <w:t>1.</w:t>
      </w:r>
      <w:r>
        <w:rPr>
          <w:sz w:val="28"/>
          <w:szCs w:val="28"/>
        </w:rPr>
        <w:t>11</w:t>
      </w:r>
      <w:r w:rsidRPr="00B813E7">
        <w:rPr>
          <w:sz w:val="28"/>
          <w:szCs w:val="28"/>
        </w:rPr>
        <w:t xml:space="preserve">. Приложение № 8 «Свод источников финансирования дефицита бюджета Кушвинского городского округа на 2011 год» изложить в новой редакции (приложение № </w:t>
      </w:r>
      <w:r>
        <w:rPr>
          <w:sz w:val="28"/>
          <w:szCs w:val="28"/>
        </w:rPr>
        <w:t>6</w:t>
      </w:r>
      <w:r w:rsidRPr="00B813E7">
        <w:rPr>
          <w:sz w:val="28"/>
          <w:szCs w:val="28"/>
        </w:rPr>
        <w:t>).</w:t>
      </w:r>
    </w:p>
    <w:p w:rsidR="0077224E" w:rsidRDefault="0077224E" w:rsidP="007722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с момента официального опубликования.</w:t>
      </w:r>
    </w:p>
    <w:p w:rsidR="0077224E" w:rsidRDefault="0077224E" w:rsidP="007722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Опубликовать настоящее решение в газете «Кушвинский рабочий».</w:t>
      </w:r>
    </w:p>
    <w:p w:rsidR="0077224E" w:rsidRDefault="0077224E" w:rsidP="0077224E">
      <w:pPr>
        <w:jc w:val="both"/>
        <w:rPr>
          <w:sz w:val="28"/>
          <w:szCs w:val="28"/>
        </w:rPr>
      </w:pPr>
    </w:p>
    <w:p w:rsidR="0077224E" w:rsidRDefault="0077224E" w:rsidP="0077224E">
      <w:pPr>
        <w:jc w:val="both"/>
        <w:rPr>
          <w:sz w:val="28"/>
          <w:szCs w:val="28"/>
        </w:rPr>
      </w:pPr>
    </w:p>
    <w:p w:rsidR="0077224E" w:rsidRDefault="0077224E" w:rsidP="0077224E">
      <w:pPr>
        <w:jc w:val="both"/>
        <w:rPr>
          <w:sz w:val="28"/>
          <w:szCs w:val="28"/>
        </w:rPr>
      </w:pPr>
    </w:p>
    <w:p w:rsidR="0077224E" w:rsidRDefault="0077224E" w:rsidP="0077224E">
      <w:pPr>
        <w:jc w:val="both"/>
        <w:rPr>
          <w:sz w:val="28"/>
          <w:szCs w:val="28"/>
        </w:rPr>
      </w:pPr>
    </w:p>
    <w:p w:rsidR="00CB721C" w:rsidRDefault="0077224E" w:rsidP="0077224E">
      <w:pPr>
        <w:pStyle w:val="ConsNormal"/>
        <w:widowControl/>
        <w:ind w:right="0" w:firstLine="0"/>
        <w:jc w:val="both"/>
      </w:pPr>
      <w:r w:rsidRPr="008148A9">
        <w:rPr>
          <w:rFonts w:ascii="Times New Roman" w:hAnsi="Times New Roman" w:cs="Times New Roman"/>
          <w:sz w:val="28"/>
          <w:szCs w:val="28"/>
        </w:rPr>
        <w:t>Глава К</w:t>
      </w:r>
      <w:r>
        <w:rPr>
          <w:rFonts w:ascii="Times New Roman" w:hAnsi="Times New Roman" w:cs="Times New Roman"/>
          <w:sz w:val="28"/>
          <w:szCs w:val="28"/>
        </w:rPr>
        <w:t xml:space="preserve">ушвинского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 w:rsidRPr="008148A9">
        <w:rPr>
          <w:rFonts w:ascii="Times New Roman" w:hAnsi="Times New Roman" w:cs="Times New Roman"/>
          <w:sz w:val="28"/>
          <w:szCs w:val="28"/>
        </w:rPr>
        <w:tab/>
      </w:r>
      <w:r w:rsidRPr="008148A9">
        <w:rPr>
          <w:rFonts w:ascii="Times New Roman" w:hAnsi="Times New Roman" w:cs="Times New Roman"/>
          <w:sz w:val="28"/>
          <w:szCs w:val="28"/>
        </w:rPr>
        <w:tab/>
        <w:t xml:space="preserve">Р.Х. </w:t>
      </w:r>
      <w:proofErr w:type="spellStart"/>
      <w:r w:rsidRPr="008148A9">
        <w:rPr>
          <w:rFonts w:ascii="Times New Roman" w:hAnsi="Times New Roman" w:cs="Times New Roman"/>
          <w:sz w:val="28"/>
          <w:szCs w:val="28"/>
        </w:rPr>
        <w:t>Гималетдинов</w:t>
      </w:r>
      <w:proofErr w:type="spellEnd"/>
    </w:p>
    <w:sectPr w:rsidR="00CB721C" w:rsidSect="0077224E">
      <w:headerReference w:type="even" r:id="rId7"/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041" w:rsidRDefault="0077224E" w:rsidP="000F11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5041" w:rsidRDefault="0077224E" w:rsidP="000F11B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041" w:rsidRDefault="0077224E" w:rsidP="000F11B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24E"/>
    <w:rsid w:val="0077224E"/>
    <w:rsid w:val="00CB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7224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722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772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22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224E"/>
  </w:style>
  <w:style w:type="paragraph" w:styleId="a6">
    <w:name w:val="Title"/>
    <w:basedOn w:val="a"/>
    <w:link w:val="a7"/>
    <w:qFormat/>
    <w:rsid w:val="0077224E"/>
    <w:pPr>
      <w:jc w:val="center"/>
    </w:pPr>
    <w:rPr>
      <w:rFonts w:eastAsia="Calibri"/>
      <w:b/>
      <w:bCs/>
    </w:rPr>
  </w:style>
  <w:style w:type="character" w:customStyle="1" w:styleId="a7">
    <w:name w:val="Название Знак"/>
    <w:basedOn w:val="a0"/>
    <w:link w:val="a6"/>
    <w:rsid w:val="0077224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22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77224E"/>
    <w:rPr>
      <w:rFonts w:ascii="Courier New" w:hAnsi="Courier New" w:cs="Courier New"/>
      <w:b/>
      <w:sz w:val="24"/>
    </w:rPr>
  </w:style>
  <w:style w:type="paragraph" w:styleId="a9">
    <w:name w:val="Body Text Indent"/>
    <w:basedOn w:val="a"/>
    <w:link w:val="a8"/>
    <w:rsid w:val="0077224E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7722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7224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722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772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22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224E"/>
  </w:style>
  <w:style w:type="paragraph" w:styleId="a6">
    <w:name w:val="Title"/>
    <w:basedOn w:val="a"/>
    <w:link w:val="a7"/>
    <w:qFormat/>
    <w:rsid w:val="0077224E"/>
    <w:pPr>
      <w:jc w:val="center"/>
    </w:pPr>
    <w:rPr>
      <w:rFonts w:eastAsia="Calibri"/>
      <w:b/>
      <w:bCs/>
    </w:rPr>
  </w:style>
  <w:style w:type="character" w:customStyle="1" w:styleId="a7">
    <w:name w:val="Название Знак"/>
    <w:basedOn w:val="a0"/>
    <w:link w:val="a6"/>
    <w:rsid w:val="0077224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22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77224E"/>
    <w:rPr>
      <w:rFonts w:ascii="Courier New" w:hAnsi="Courier New" w:cs="Courier New"/>
      <w:b/>
      <w:sz w:val="24"/>
    </w:rPr>
  </w:style>
  <w:style w:type="paragraph" w:styleId="a9">
    <w:name w:val="Body Text Indent"/>
    <w:basedOn w:val="a"/>
    <w:link w:val="a8"/>
    <w:rsid w:val="0077224E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7722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КГО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</dc:creator>
  <cp:lastModifiedBy>Миронов</cp:lastModifiedBy>
  <cp:revision>1</cp:revision>
  <dcterms:created xsi:type="dcterms:W3CDTF">2011-12-20T06:28:00Z</dcterms:created>
  <dcterms:modified xsi:type="dcterms:W3CDTF">2011-12-20T06:29:00Z</dcterms:modified>
</cp:coreProperties>
</file>